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F0F82A" w14:textId="7ECE324A" w:rsidR="00FC5D17" w:rsidRDefault="00FC5D17" w:rsidP="00FC5D17">
      <w:pPr>
        <w:shd w:val="clear" w:color="auto" w:fill="FFFFFF"/>
        <w:spacing w:before="100" w:beforeAutospacing="1" w:after="100" w:afterAutospacing="1" w:line="240" w:lineRule="auto"/>
        <w:ind w:left="360"/>
        <w:rPr>
          <w:rFonts w:ascii="Times New Roman" w:hAnsi="Times New Roman" w:cs="Times New Roman"/>
          <w:b/>
          <w:bCs/>
          <w:color w:val="222222"/>
          <w:sz w:val="24"/>
          <w:szCs w:val="24"/>
          <w:u w:val="single"/>
          <w:shd w:val="clear" w:color="auto" w:fill="FFFFFF"/>
        </w:rPr>
      </w:pPr>
      <w:r w:rsidRPr="00C6393B">
        <w:rPr>
          <w:rFonts w:ascii="Times New Roman" w:hAnsi="Times New Roman" w:cs="Times New Roman"/>
          <w:b/>
          <w:bCs/>
          <w:color w:val="222222"/>
          <w:sz w:val="24"/>
          <w:szCs w:val="24"/>
          <w:u w:val="single"/>
          <w:shd w:val="clear" w:color="auto" w:fill="FFFFFF"/>
        </w:rPr>
        <w:t xml:space="preserve">Unit </w:t>
      </w:r>
      <w:r w:rsidR="00F15A17">
        <w:rPr>
          <w:rFonts w:ascii="Times New Roman" w:hAnsi="Times New Roman" w:cs="Times New Roman"/>
          <w:b/>
          <w:bCs/>
          <w:color w:val="222222"/>
          <w:sz w:val="24"/>
          <w:szCs w:val="24"/>
          <w:u w:val="single"/>
          <w:shd w:val="clear" w:color="auto" w:fill="FFFFFF"/>
        </w:rPr>
        <w:t>3</w:t>
      </w:r>
      <w:r w:rsidRPr="00C6393B">
        <w:rPr>
          <w:rFonts w:ascii="Times New Roman" w:hAnsi="Times New Roman" w:cs="Times New Roman"/>
          <w:b/>
          <w:bCs/>
          <w:color w:val="222222"/>
          <w:sz w:val="24"/>
          <w:szCs w:val="24"/>
          <w:u w:val="single"/>
          <w:shd w:val="clear" w:color="auto" w:fill="FFFFFF"/>
        </w:rPr>
        <w:t xml:space="preserve"> IP Assignment</w:t>
      </w:r>
      <w:r>
        <w:rPr>
          <w:rFonts w:ascii="Times New Roman" w:hAnsi="Times New Roman" w:cs="Times New Roman"/>
          <w:b/>
          <w:bCs/>
          <w:color w:val="222222"/>
          <w:sz w:val="24"/>
          <w:szCs w:val="24"/>
          <w:u w:val="single"/>
          <w:shd w:val="clear" w:color="auto" w:fill="FFFFFF"/>
        </w:rPr>
        <w:t xml:space="preserve"> – Assignment due </w:t>
      </w:r>
      <w:r w:rsidR="00F15A17">
        <w:rPr>
          <w:rFonts w:ascii="Times New Roman" w:hAnsi="Times New Roman" w:cs="Times New Roman"/>
          <w:b/>
          <w:bCs/>
          <w:color w:val="222222"/>
          <w:sz w:val="24"/>
          <w:szCs w:val="24"/>
          <w:u w:val="single"/>
          <w:shd w:val="clear" w:color="auto" w:fill="FFFFFF"/>
        </w:rPr>
        <w:t>February 2</w:t>
      </w:r>
      <w:r>
        <w:rPr>
          <w:rFonts w:ascii="Times New Roman" w:hAnsi="Times New Roman" w:cs="Times New Roman"/>
          <w:b/>
          <w:bCs/>
          <w:color w:val="222222"/>
          <w:sz w:val="24"/>
          <w:szCs w:val="24"/>
          <w:u w:val="single"/>
          <w:shd w:val="clear" w:color="auto" w:fill="FFFFFF"/>
        </w:rPr>
        <w:t>.</w:t>
      </w:r>
    </w:p>
    <w:p w14:paraId="5D6D39E0" w14:textId="77777777" w:rsidR="00FC5D17" w:rsidRDefault="00FC5D17" w:rsidP="00FC5D17">
      <w:pPr>
        <w:shd w:val="clear" w:color="auto" w:fill="FFFFFF"/>
        <w:rPr>
          <w:rFonts w:ascii="Times New Roman" w:hAnsi="Times New Roman" w:cs="Times New Roman"/>
          <w:sz w:val="24"/>
          <w:szCs w:val="24"/>
        </w:rPr>
      </w:pPr>
      <w:r w:rsidRPr="0019052B">
        <w:rPr>
          <w:rFonts w:ascii="Times New Roman" w:hAnsi="Times New Roman" w:cs="Times New Roman"/>
          <w:b/>
          <w:bCs/>
          <w:sz w:val="24"/>
          <w:szCs w:val="24"/>
        </w:rPr>
        <w:t>APA PAPER</w:t>
      </w:r>
      <w:r w:rsidRPr="0019052B">
        <w:rPr>
          <w:rFonts w:ascii="Times New Roman" w:hAnsi="Times New Roman" w:cs="Times New Roman"/>
          <w:sz w:val="24"/>
          <w:szCs w:val="24"/>
        </w:rPr>
        <w:t xml:space="preserve">. </w:t>
      </w:r>
    </w:p>
    <w:p w14:paraId="42521F51" w14:textId="62466686" w:rsidR="00FC5D17" w:rsidRPr="00C646B7" w:rsidRDefault="00FC5D17" w:rsidP="00FC5D17">
      <w:pPr>
        <w:shd w:val="clear" w:color="auto" w:fill="FFFFFF"/>
        <w:rPr>
          <w:rFonts w:ascii="Times New Roman" w:hAnsi="Times New Roman" w:cs="Times New Roman"/>
          <w:sz w:val="24"/>
          <w:szCs w:val="24"/>
        </w:rPr>
      </w:pPr>
      <w:r w:rsidRPr="009015A4">
        <w:rPr>
          <w:rFonts w:ascii="Times New Roman" w:hAnsi="Times New Roman" w:cs="Times New Roman"/>
          <w:color w:val="222222"/>
          <w:sz w:val="24"/>
          <w:szCs w:val="24"/>
          <w:shd w:val="clear" w:color="auto" w:fill="FFFFFF"/>
        </w:rPr>
        <w:t xml:space="preserve">The body of the resultant paper </w:t>
      </w:r>
      <w:r w:rsidRPr="009015A4">
        <w:rPr>
          <w:rFonts w:ascii="Times New Roman" w:hAnsi="Times New Roman" w:cs="Times New Roman"/>
          <w:b/>
          <w:bCs/>
          <w:color w:val="222222"/>
          <w:sz w:val="24"/>
          <w:szCs w:val="24"/>
          <w:shd w:val="clear" w:color="auto" w:fill="FFFFFF"/>
        </w:rPr>
        <w:t xml:space="preserve">should be </w:t>
      </w:r>
      <w:r w:rsidR="00F15A17">
        <w:rPr>
          <w:rFonts w:ascii="Times New Roman" w:hAnsi="Times New Roman" w:cs="Times New Roman"/>
          <w:b/>
          <w:bCs/>
          <w:color w:val="222222"/>
          <w:sz w:val="24"/>
          <w:szCs w:val="24"/>
          <w:shd w:val="clear" w:color="auto" w:fill="FFFFFF"/>
        </w:rPr>
        <w:t>6-8</w:t>
      </w:r>
      <w:r w:rsidRPr="009015A4">
        <w:rPr>
          <w:rFonts w:ascii="Times New Roman" w:hAnsi="Times New Roman" w:cs="Times New Roman"/>
          <w:b/>
          <w:bCs/>
          <w:color w:val="222222"/>
          <w:sz w:val="24"/>
          <w:szCs w:val="24"/>
          <w:shd w:val="clear" w:color="auto" w:fill="FFFFFF"/>
        </w:rPr>
        <w:t xml:space="preserve"> pages</w:t>
      </w:r>
      <w:r w:rsidRPr="009015A4">
        <w:rPr>
          <w:rFonts w:ascii="Times New Roman" w:hAnsi="Times New Roman" w:cs="Times New Roman"/>
          <w:color w:val="222222"/>
          <w:sz w:val="24"/>
          <w:szCs w:val="24"/>
          <w:shd w:val="clear" w:color="auto" w:fill="FFFFFF"/>
        </w:rPr>
        <w:t xml:space="preserve"> and </w:t>
      </w:r>
      <w:r w:rsidRPr="009015A4">
        <w:rPr>
          <w:rFonts w:ascii="Times New Roman" w:hAnsi="Times New Roman" w:cs="Times New Roman"/>
          <w:color w:val="222222"/>
          <w:sz w:val="24"/>
          <w:szCs w:val="24"/>
          <w:u w:val="single"/>
          <w:shd w:val="clear" w:color="auto" w:fill="FFFFFF"/>
        </w:rPr>
        <w:t>include at least 5 relevant academic or professional references published in the past 5 years</w:t>
      </w:r>
      <w:r w:rsidRPr="00C646B7">
        <w:rPr>
          <w:rFonts w:ascii="Times New Roman" w:hAnsi="Times New Roman" w:cs="Times New Roman"/>
          <w:color w:val="222222"/>
          <w:sz w:val="24"/>
          <w:szCs w:val="24"/>
          <w:shd w:val="clear" w:color="auto" w:fill="FFFFFF"/>
        </w:rPr>
        <w:t xml:space="preserve">. </w:t>
      </w:r>
      <w:r w:rsidRPr="00C646B7">
        <w:rPr>
          <w:rFonts w:ascii="Times New Roman" w:hAnsi="Times New Roman" w:cs="Times New Roman"/>
          <w:sz w:val="24"/>
          <w:szCs w:val="24"/>
          <w:highlight w:val="yellow"/>
        </w:rPr>
        <w:t>The class is a graduate MBA class in healthcare finances</w:t>
      </w:r>
      <w:r w:rsidR="00C36C9E">
        <w:rPr>
          <w:rFonts w:ascii="Times New Roman" w:hAnsi="Times New Roman" w:cs="Times New Roman"/>
          <w:sz w:val="24"/>
          <w:szCs w:val="24"/>
        </w:rPr>
        <w:t xml:space="preserve">.  </w:t>
      </w:r>
      <w:r w:rsidR="00C36C9E" w:rsidRPr="00C36C9E">
        <w:rPr>
          <w:rFonts w:ascii="Times New Roman" w:hAnsi="Times New Roman" w:cs="Times New Roman"/>
          <w:sz w:val="24"/>
          <w:szCs w:val="24"/>
        </w:rPr>
        <w:t>Double-check the format for headers, citing in the paper, and reference page. (APA - deliverable is cited properly according to the APA Publication Manual (6th Ed.))</w:t>
      </w:r>
    </w:p>
    <w:p w14:paraId="79E402A8" w14:textId="77777777" w:rsidR="00F15A17" w:rsidRDefault="00FC5D17" w:rsidP="00F15A17">
      <w:pPr>
        <w:pStyle w:val="NormalWeb"/>
        <w:shd w:val="clear" w:color="auto" w:fill="FFFFFF"/>
        <w:spacing w:before="0" w:beforeAutospacing="0" w:after="240" w:afterAutospacing="0"/>
        <w:rPr>
          <w:rStyle w:val="Strong"/>
          <w:color w:val="222222"/>
        </w:rPr>
      </w:pPr>
      <w:r w:rsidRPr="0019052B">
        <w:rPr>
          <w:rStyle w:val="Strong"/>
          <w:color w:val="222222"/>
        </w:rPr>
        <w:t>Unit Objectives</w:t>
      </w:r>
    </w:p>
    <w:p w14:paraId="1D463D26" w14:textId="56368829" w:rsidR="00F15A17" w:rsidRPr="00F15A17" w:rsidRDefault="00F15A17" w:rsidP="00357F6E">
      <w:pPr>
        <w:pStyle w:val="NormalWeb"/>
        <w:numPr>
          <w:ilvl w:val="0"/>
          <w:numId w:val="3"/>
        </w:numPr>
        <w:shd w:val="clear" w:color="auto" w:fill="FFFFFF"/>
        <w:spacing w:before="0" w:beforeAutospacing="0" w:after="0" w:afterAutospacing="0"/>
        <w:rPr>
          <w:rFonts w:eastAsiaTheme="minorHAnsi"/>
          <w:color w:val="222222"/>
          <w:shd w:val="clear" w:color="auto" w:fill="FFFFFF"/>
        </w:rPr>
      </w:pPr>
      <w:r w:rsidRPr="00F15A17">
        <w:rPr>
          <w:rFonts w:eastAsiaTheme="minorHAnsi"/>
          <w:color w:val="222222"/>
          <w:shd w:val="clear" w:color="auto" w:fill="FFFFFF"/>
        </w:rPr>
        <w:t>Assess financial data sources and make recommendations for data reporting in support of decision making.</w:t>
      </w:r>
      <w:r w:rsidR="00C272A4">
        <w:rPr>
          <w:rFonts w:eastAsiaTheme="minorHAnsi"/>
          <w:color w:val="222222"/>
          <w:shd w:val="clear" w:color="auto" w:fill="FFFFFF"/>
        </w:rPr>
        <w:t xml:space="preserve"> </w:t>
      </w:r>
      <w:r w:rsidRPr="00F15A17">
        <w:rPr>
          <w:rFonts w:eastAsiaTheme="minorHAnsi"/>
          <w:color w:val="222222"/>
          <w:shd w:val="clear" w:color="auto" w:fill="FFFFFF"/>
        </w:rPr>
        <w:t>Plan a review of current decision making practices as they relate to financial management.</w:t>
      </w:r>
    </w:p>
    <w:p w14:paraId="0AA3090D" w14:textId="77777777" w:rsidR="00FC5D17" w:rsidRPr="0019052B" w:rsidRDefault="00FC5D17" w:rsidP="00FC5D17">
      <w:pPr>
        <w:pStyle w:val="NormalWeb"/>
        <w:shd w:val="clear" w:color="auto" w:fill="FFFFFF"/>
        <w:spacing w:before="0" w:beforeAutospacing="0" w:after="240" w:afterAutospacing="0"/>
        <w:rPr>
          <w:color w:val="222222"/>
        </w:rPr>
      </w:pPr>
    </w:p>
    <w:p w14:paraId="2B9EDBC4" w14:textId="77777777" w:rsidR="00FC5D17" w:rsidRDefault="00FC5D17" w:rsidP="00FC5D17">
      <w:pPr>
        <w:pStyle w:val="NormalWeb"/>
        <w:shd w:val="clear" w:color="auto" w:fill="FFFFFF"/>
        <w:spacing w:before="0" w:beforeAutospacing="0" w:after="240" w:afterAutospacing="0"/>
        <w:rPr>
          <w:b/>
          <w:bCs/>
          <w:color w:val="222222"/>
          <w:highlight w:val="yellow"/>
        </w:rPr>
      </w:pPr>
      <w:r>
        <w:rPr>
          <w:b/>
          <w:bCs/>
          <w:color w:val="222222"/>
          <w:highlight w:val="yellow"/>
        </w:rPr>
        <w:t>Instructor’s Notes</w:t>
      </w:r>
    </w:p>
    <w:p w14:paraId="0861AFD8" w14:textId="004D843C" w:rsidR="00FC5D17" w:rsidRPr="00ED7F1F" w:rsidRDefault="00FC5D17" w:rsidP="00FC5D17">
      <w:pPr>
        <w:pStyle w:val="NormalWeb"/>
        <w:shd w:val="clear" w:color="auto" w:fill="FFFFFF"/>
        <w:spacing w:before="0" w:beforeAutospacing="0" w:after="240" w:afterAutospacing="0"/>
        <w:rPr>
          <w:rFonts w:eastAsiaTheme="minorHAnsi"/>
          <w:color w:val="222222"/>
          <w:shd w:val="clear" w:color="auto" w:fill="FFFFFF"/>
        </w:rPr>
      </w:pPr>
      <w:r w:rsidRPr="00ED7F1F">
        <w:rPr>
          <w:rFonts w:eastAsiaTheme="minorHAnsi"/>
          <w:color w:val="222222"/>
          <w:shd w:val="clear" w:color="auto" w:fill="FFFFFF"/>
        </w:rPr>
        <w:t xml:space="preserve">For the IP Assignment, </w:t>
      </w:r>
      <w:r w:rsidR="00F15A17" w:rsidRPr="00F15A17">
        <w:rPr>
          <w:rFonts w:eastAsiaTheme="minorHAnsi"/>
          <w:color w:val="222222"/>
          <w:shd w:val="clear" w:color="auto" w:fill="FFFFFF"/>
        </w:rPr>
        <w:t>you will practice assessing the financial condition of an organization using a variety of reporting tools.  You will look at three scenarios and identify how these changes impact the organization’s strategic plan.  You will also create financial statements.  As a manager, you will have to prepare and interpret these. </w:t>
      </w:r>
    </w:p>
    <w:p w14:paraId="1439F4E3" w14:textId="5F58DA1E" w:rsidR="00F15A17" w:rsidRPr="00F15A17" w:rsidRDefault="00FC5D17" w:rsidP="00F15A17">
      <w:pPr>
        <w:pStyle w:val="NormalWeb"/>
        <w:shd w:val="clear" w:color="auto" w:fill="FFFFFF"/>
        <w:spacing w:before="0" w:beforeAutospacing="0" w:after="240" w:afterAutospacing="0"/>
        <w:rPr>
          <w:b/>
          <w:bCs/>
          <w:color w:val="222222"/>
        </w:rPr>
      </w:pPr>
      <w:r w:rsidRPr="009015A4">
        <w:rPr>
          <w:b/>
          <w:bCs/>
          <w:color w:val="222222"/>
          <w:highlight w:val="yellow"/>
        </w:rPr>
        <w:t>IP Assignment:</w:t>
      </w:r>
      <w:r w:rsidR="00F15A17">
        <w:rPr>
          <w:b/>
          <w:bCs/>
          <w:color w:val="222222"/>
        </w:rPr>
        <w:t xml:space="preserve"> </w:t>
      </w:r>
      <w:r w:rsidR="00F15A17" w:rsidRPr="00F15A17">
        <w:rPr>
          <w:rFonts w:ascii="Calibri" w:hAnsi="Calibri" w:cs="Calibri"/>
          <w:color w:val="222222"/>
        </w:rPr>
        <w:t>Perform an internet search for a current health care organization of your choice (preferably publicly traded for-profit organizations because these organizations must report all financial data and make it available to the public). In your search, select and evaluate the report of the financial information from the past 4 quarters or more. Complete the following for this assignment:</w:t>
      </w:r>
    </w:p>
    <w:p w14:paraId="0E746203" w14:textId="77777777" w:rsidR="00F15A17" w:rsidRPr="00F15A17" w:rsidRDefault="00F15A17" w:rsidP="00F15A17">
      <w:pPr>
        <w:numPr>
          <w:ilvl w:val="0"/>
          <w:numId w:val="4"/>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F15A17">
        <w:rPr>
          <w:rFonts w:ascii="Calibri" w:eastAsia="Times New Roman" w:hAnsi="Calibri" w:cs="Calibri"/>
          <w:color w:val="222222"/>
          <w:sz w:val="24"/>
          <w:szCs w:val="24"/>
        </w:rPr>
        <w:t>Predict the effect of changes in all financial metrics to changes in a proposed strategic plan in your chosen organization for the following 3 scenarios:</w:t>
      </w:r>
    </w:p>
    <w:p w14:paraId="21E0D3C0" w14:textId="77777777" w:rsidR="00F15A17" w:rsidRPr="00F15A17" w:rsidRDefault="00F15A17" w:rsidP="00F15A17">
      <w:pPr>
        <w:numPr>
          <w:ilvl w:val="1"/>
          <w:numId w:val="4"/>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F15A17">
        <w:rPr>
          <w:rFonts w:ascii="Calibri" w:eastAsia="Times New Roman" w:hAnsi="Calibri" w:cs="Calibri"/>
          <w:color w:val="222222"/>
          <w:sz w:val="24"/>
          <w:szCs w:val="24"/>
        </w:rPr>
        <w:t>Payer mix changes from 50% Medicare and 5% Medicaid patients to 70% Medicare and 10% Medicaid patients in 1 year.</w:t>
      </w:r>
    </w:p>
    <w:p w14:paraId="49282B3D" w14:textId="77777777" w:rsidR="00F15A17" w:rsidRPr="00F15A17" w:rsidRDefault="00F15A17" w:rsidP="00F15A17">
      <w:pPr>
        <w:numPr>
          <w:ilvl w:val="1"/>
          <w:numId w:val="4"/>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F15A17">
        <w:rPr>
          <w:rFonts w:ascii="Calibri" w:eastAsia="Times New Roman" w:hAnsi="Calibri" w:cs="Calibri"/>
          <w:color w:val="222222"/>
          <w:sz w:val="24"/>
          <w:szCs w:val="24"/>
        </w:rPr>
        <w:t>Professional turnover goes from 5% annually to 10% annually.</w:t>
      </w:r>
    </w:p>
    <w:p w14:paraId="250FAFBC" w14:textId="5A359BFF" w:rsidR="00F15A17" w:rsidRPr="00F15A17" w:rsidRDefault="00F15A17" w:rsidP="00F15A17">
      <w:pPr>
        <w:numPr>
          <w:ilvl w:val="1"/>
          <w:numId w:val="4"/>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F15A17">
        <w:rPr>
          <w:rFonts w:ascii="Calibri" w:eastAsia="Times New Roman" w:hAnsi="Calibri" w:cs="Calibri"/>
          <w:color w:val="222222"/>
          <w:sz w:val="24"/>
          <w:szCs w:val="24"/>
        </w:rPr>
        <w:t xml:space="preserve">Demand for services increases 20% in 1 </w:t>
      </w:r>
      <w:r w:rsidR="00C272A4" w:rsidRPr="00F15A17">
        <w:rPr>
          <w:rFonts w:ascii="Calibri" w:eastAsia="Times New Roman" w:hAnsi="Calibri" w:cs="Calibri"/>
          <w:color w:val="222222"/>
          <w:sz w:val="24"/>
          <w:szCs w:val="24"/>
        </w:rPr>
        <w:t>year.</w:t>
      </w:r>
    </w:p>
    <w:p w14:paraId="65D57A57" w14:textId="77777777" w:rsidR="00F15A17" w:rsidRPr="00F15A17" w:rsidRDefault="00F15A17" w:rsidP="00F15A17">
      <w:pPr>
        <w:numPr>
          <w:ilvl w:val="0"/>
          <w:numId w:val="4"/>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F15A17">
        <w:rPr>
          <w:rFonts w:ascii="Calibri" w:eastAsia="Times New Roman" w:hAnsi="Calibri" w:cs="Calibri"/>
          <w:color w:val="222222"/>
          <w:sz w:val="24"/>
          <w:szCs w:val="24"/>
        </w:rPr>
        <w:t>Search course materials including your text and the Internet for assistance in completing applicable financial calculations for this assignment.</w:t>
      </w:r>
    </w:p>
    <w:p w14:paraId="49C33A8A" w14:textId="77777777" w:rsidR="00F15A17" w:rsidRPr="00F15A17" w:rsidRDefault="00F15A17" w:rsidP="00F15A17">
      <w:pPr>
        <w:numPr>
          <w:ilvl w:val="0"/>
          <w:numId w:val="4"/>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F15A17">
        <w:rPr>
          <w:rFonts w:ascii="Calibri" w:eastAsia="Times New Roman" w:hAnsi="Calibri" w:cs="Calibri"/>
          <w:color w:val="222222"/>
          <w:sz w:val="24"/>
          <w:szCs w:val="24"/>
        </w:rPr>
        <w:t>Using the statements that you located, provide a financial plan that will do the following:</w:t>
      </w:r>
    </w:p>
    <w:p w14:paraId="61A99F4A" w14:textId="2F3B201F" w:rsidR="00F15A17" w:rsidRPr="00F15A17" w:rsidRDefault="00F15A17" w:rsidP="00F15A17">
      <w:pPr>
        <w:numPr>
          <w:ilvl w:val="1"/>
          <w:numId w:val="4"/>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F15A17">
        <w:rPr>
          <w:rFonts w:ascii="Calibri" w:eastAsia="Times New Roman" w:hAnsi="Calibri" w:cs="Calibri"/>
          <w:color w:val="222222"/>
          <w:sz w:val="24"/>
          <w:szCs w:val="24"/>
        </w:rPr>
        <w:t xml:space="preserve">Create projected financial statements to analyze effects of alternate operating assumptions on the firm’s financial </w:t>
      </w:r>
      <w:r w:rsidR="00C272A4" w:rsidRPr="00F15A17">
        <w:rPr>
          <w:rFonts w:ascii="Calibri" w:eastAsia="Times New Roman" w:hAnsi="Calibri" w:cs="Calibri"/>
          <w:color w:val="222222"/>
          <w:sz w:val="24"/>
          <w:szCs w:val="24"/>
        </w:rPr>
        <w:t>condition.</w:t>
      </w:r>
    </w:p>
    <w:p w14:paraId="4350CDF2" w14:textId="2063F97F" w:rsidR="00F15A17" w:rsidRPr="00F15A17" w:rsidRDefault="00F15A17" w:rsidP="00F15A17">
      <w:pPr>
        <w:numPr>
          <w:ilvl w:val="1"/>
          <w:numId w:val="4"/>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F15A17">
        <w:rPr>
          <w:rFonts w:ascii="Calibri" w:eastAsia="Times New Roman" w:hAnsi="Calibri" w:cs="Calibri"/>
          <w:color w:val="222222"/>
          <w:sz w:val="24"/>
          <w:szCs w:val="24"/>
        </w:rPr>
        <w:t xml:space="preserve">Determine the projected financial requirements that will be needed to support each of the 3 sets of alternate operating </w:t>
      </w:r>
      <w:r w:rsidR="00C272A4" w:rsidRPr="00F15A17">
        <w:rPr>
          <w:rFonts w:ascii="Calibri" w:eastAsia="Times New Roman" w:hAnsi="Calibri" w:cs="Calibri"/>
          <w:color w:val="222222"/>
          <w:sz w:val="24"/>
          <w:szCs w:val="24"/>
        </w:rPr>
        <w:t>instructions.</w:t>
      </w:r>
    </w:p>
    <w:p w14:paraId="0DF9A49E" w14:textId="79B7B033" w:rsidR="00F15A17" w:rsidRPr="00F15A17" w:rsidRDefault="00F15A17" w:rsidP="00F15A17">
      <w:pPr>
        <w:numPr>
          <w:ilvl w:val="1"/>
          <w:numId w:val="4"/>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F15A17">
        <w:rPr>
          <w:rFonts w:ascii="Calibri" w:eastAsia="Times New Roman" w:hAnsi="Calibri" w:cs="Calibri"/>
          <w:color w:val="222222"/>
          <w:sz w:val="24"/>
          <w:szCs w:val="24"/>
        </w:rPr>
        <w:t xml:space="preserve">Forecast the financial sources that might be needed to support your alternative </w:t>
      </w:r>
      <w:r w:rsidR="00C272A4" w:rsidRPr="00F15A17">
        <w:rPr>
          <w:rFonts w:ascii="Calibri" w:eastAsia="Times New Roman" w:hAnsi="Calibri" w:cs="Calibri"/>
          <w:color w:val="222222"/>
          <w:sz w:val="24"/>
          <w:szCs w:val="24"/>
        </w:rPr>
        <w:t>assumptions.</w:t>
      </w:r>
    </w:p>
    <w:p w14:paraId="3D2D03DC" w14:textId="735C18BE" w:rsidR="00F15A17" w:rsidRPr="00F15A17" w:rsidRDefault="00F15A17" w:rsidP="00F15A17">
      <w:pPr>
        <w:numPr>
          <w:ilvl w:val="1"/>
          <w:numId w:val="4"/>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F15A17">
        <w:rPr>
          <w:rFonts w:ascii="Calibri" w:eastAsia="Times New Roman" w:hAnsi="Calibri" w:cs="Calibri"/>
          <w:color w:val="222222"/>
          <w:sz w:val="24"/>
          <w:szCs w:val="24"/>
        </w:rPr>
        <w:lastRenderedPageBreak/>
        <w:t xml:space="preserve">Assess the projected results using a financial condition analysis to the forecasted </w:t>
      </w:r>
      <w:r w:rsidR="00C272A4" w:rsidRPr="00F15A17">
        <w:rPr>
          <w:rFonts w:ascii="Calibri" w:eastAsia="Times New Roman" w:hAnsi="Calibri" w:cs="Calibri"/>
          <w:color w:val="222222"/>
          <w:sz w:val="24"/>
          <w:szCs w:val="24"/>
        </w:rPr>
        <w:t>data.</w:t>
      </w:r>
    </w:p>
    <w:p w14:paraId="02F9ED30" w14:textId="77777777" w:rsidR="00F15A17" w:rsidRPr="00F15A17" w:rsidRDefault="00F15A17" w:rsidP="00F15A17">
      <w:pPr>
        <w:numPr>
          <w:ilvl w:val="0"/>
          <w:numId w:val="4"/>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F15A17">
        <w:rPr>
          <w:rFonts w:ascii="Calibri" w:eastAsia="Times New Roman" w:hAnsi="Calibri" w:cs="Calibri"/>
          <w:color w:val="222222"/>
          <w:sz w:val="24"/>
          <w:szCs w:val="24"/>
        </w:rPr>
        <w:t>Provide appropriate spreadsheets such as Projected Income Statement and Projected Balance Sheets to validate your projected assumptions.</w:t>
      </w:r>
    </w:p>
    <w:p w14:paraId="490CEAE2" w14:textId="77777777" w:rsidR="00F15A17" w:rsidRPr="00F15A17" w:rsidRDefault="00F15A17" w:rsidP="00F15A17">
      <w:pPr>
        <w:numPr>
          <w:ilvl w:val="0"/>
          <w:numId w:val="4"/>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F15A17">
        <w:rPr>
          <w:rFonts w:ascii="Calibri" w:eastAsia="Times New Roman" w:hAnsi="Calibri" w:cs="Calibri"/>
          <w:color w:val="222222"/>
          <w:sz w:val="24"/>
          <w:szCs w:val="24"/>
        </w:rPr>
        <w:t>Consider the effect of the following factors to justify the changes that may be needed to the strategic plan as a result of your analysis:</w:t>
      </w:r>
    </w:p>
    <w:p w14:paraId="0F9BAC89" w14:textId="77777777" w:rsidR="00F15A17" w:rsidRPr="00F15A17" w:rsidRDefault="00F15A17" w:rsidP="00F15A17">
      <w:pPr>
        <w:numPr>
          <w:ilvl w:val="1"/>
          <w:numId w:val="4"/>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F15A17">
        <w:rPr>
          <w:rFonts w:ascii="Calibri" w:eastAsia="Times New Roman" w:hAnsi="Calibri" w:cs="Calibri"/>
          <w:color w:val="222222"/>
          <w:sz w:val="24"/>
          <w:szCs w:val="24"/>
        </w:rPr>
        <w:t>Validity of data in the decision-making process</w:t>
      </w:r>
    </w:p>
    <w:p w14:paraId="6236B260" w14:textId="77777777" w:rsidR="00F15A17" w:rsidRPr="00F15A17" w:rsidRDefault="00F15A17" w:rsidP="00F15A17">
      <w:pPr>
        <w:numPr>
          <w:ilvl w:val="1"/>
          <w:numId w:val="4"/>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F15A17">
        <w:rPr>
          <w:rFonts w:ascii="Calibri" w:eastAsia="Times New Roman" w:hAnsi="Calibri" w:cs="Calibri"/>
          <w:color w:val="222222"/>
          <w:sz w:val="24"/>
          <w:szCs w:val="24"/>
        </w:rPr>
        <w:t>Revenue growth rate</w:t>
      </w:r>
    </w:p>
    <w:p w14:paraId="6765E5F6" w14:textId="77777777" w:rsidR="00F15A17" w:rsidRPr="00F15A17" w:rsidRDefault="00F15A17" w:rsidP="00F15A17">
      <w:pPr>
        <w:numPr>
          <w:ilvl w:val="1"/>
          <w:numId w:val="4"/>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F15A17">
        <w:rPr>
          <w:rFonts w:ascii="Calibri" w:eastAsia="Times New Roman" w:hAnsi="Calibri" w:cs="Calibri"/>
          <w:color w:val="222222"/>
          <w:sz w:val="24"/>
          <w:szCs w:val="24"/>
        </w:rPr>
        <w:t>Capacity</w:t>
      </w:r>
    </w:p>
    <w:p w14:paraId="4B340D72" w14:textId="77777777" w:rsidR="00F15A17" w:rsidRPr="00F15A17" w:rsidRDefault="00F15A17" w:rsidP="00F15A17">
      <w:pPr>
        <w:numPr>
          <w:ilvl w:val="1"/>
          <w:numId w:val="4"/>
        </w:numPr>
        <w:shd w:val="clear" w:color="auto" w:fill="FFFFFF"/>
        <w:spacing w:before="100" w:beforeAutospacing="1" w:after="100" w:afterAutospacing="1" w:line="240" w:lineRule="auto"/>
        <w:rPr>
          <w:rFonts w:ascii="Calibri" w:eastAsia="Times New Roman" w:hAnsi="Calibri" w:cs="Calibri"/>
          <w:color w:val="222222"/>
          <w:sz w:val="24"/>
          <w:szCs w:val="24"/>
        </w:rPr>
      </w:pPr>
      <w:r w:rsidRPr="00F15A17">
        <w:rPr>
          <w:rFonts w:ascii="Calibri" w:eastAsia="Times New Roman" w:hAnsi="Calibri" w:cs="Calibri"/>
          <w:color w:val="222222"/>
          <w:sz w:val="24"/>
          <w:szCs w:val="24"/>
        </w:rPr>
        <w:t>Rate of turnover</w:t>
      </w:r>
    </w:p>
    <w:p w14:paraId="794DA257" w14:textId="77777777" w:rsidR="00FC5D17" w:rsidRDefault="00FC5D17"/>
    <w:sectPr w:rsidR="00FC5D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8C71FB"/>
    <w:multiLevelType w:val="multilevel"/>
    <w:tmpl w:val="DA988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F25DCF"/>
    <w:multiLevelType w:val="hybridMultilevel"/>
    <w:tmpl w:val="B3EACAB8"/>
    <w:lvl w:ilvl="0" w:tplc="F21A981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BA6D25"/>
    <w:multiLevelType w:val="hybridMultilevel"/>
    <w:tmpl w:val="C016B5A8"/>
    <w:lvl w:ilvl="0" w:tplc="1DD839A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691F92"/>
    <w:multiLevelType w:val="multilevel"/>
    <w:tmpl w:val="DA80F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D17"/>
    <w:rsid w:val="00C272A4"/>
    <w:rsid w:val="00C36C9E"/>
    <w:rsid w:val="00F15A17"/>
    <w:rsid w:val="00FC5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95216"/>
  <w15:chartTrackingRefBased/>
  <w15:docId w15:val="{645C6CC1-65DC-43DB-A197-A62687F7E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C5D1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5D17"/>
    <w:rPr>
      <w:b/>
      <w:bCs/>
    </w:rPr>
  </w:style>
  <w:style w:type="paragraph" w:styleId="ListParagraph">
    <w:name w:val="List Paragraph"/>
    <w:basedOn w:val="Normal"/>
    <w:uiPriority w:val="34"/>
    <w:qFormat/>
    <w:rsid w:val="00FC5D17"/>
    <w:pPr>
      <w:ind w:left="720"/>
      <w:contextualSpacing/>
    </w:pPr>
  </w:style>
  <w:style w:type="character" w:customStyle="1" w:styleId="ng-binding">
    <w:name w:val="ng-binding"/>
    <w:basedOn w:val="DefaultParagraphFont"/>
    <w:rsid w:val="00F15A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890694">
      <w:bodyDiv w:val="1"/>
      <w:marLeft w:val="0"/>
      <w:marRight w:val="0"/>
      <w:marTop w:val="0"/>
      <w:marBottom w:val="0"/>
      <w:divBdr>
        <w:top w:val="none" w:sz="0" w:space="0" w:color="auto"/>
        <w:left w:val="none" w:sz="0" w:space="0" w:color="auto"/>
        <w:bottom w:val="none" w:sz="0" w:space="0" w:color="auto"/>
        <w:right w:val="none" w:sz="0" w:space="0" w:color="auto"/>
      </w:divBdr>
    </w:div>
    <w:div w:id="842427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423</Words>
  <Characters>2416</Characters>
  <Application>Microsoft Office Word</Application>
  <DocSecurity>0</DocSecurity>
  <Lines>20</Lines>
  <Paragraphs>5</Paragraphs>
  <ScaleCrop>false</ScaleCrop>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Jackson</dc:creator>
  <cp:keywords/>
  <dc:description/>
  <cp:lastModifiedBy>Audrey Jackson</cp:lastModifiedBy>
  <cp:revision>4</cp:revision>
  <dcterms:created xsi:type="dcterms:W3CDTF">2021-01-28T21:38:00Z</dcterms:created>
  <dcterms:modified xsi:type="dcterms:W3CDTF">2021-01-28T21:57:00Z</dcterms:modified>
</cp:coreProperties>
</file>